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22707" w14:textId="268D459A" w:rsidR="007533DF" w:rsidRPr="000224B9" w:rsidRDefault="00C507C6" w:rsidP="000224B9">
      <w:pPr>
        <w:spacing w:after="0"/>
        <w:jc w:val="center"/>
        <w:rPr>
          <w:rFonts w:cs="Times New Roman"/>
          <w:b/>
          <w:bCs/>
          <w:sz w:val="28"/>
          <w:szCs w:val="28"/>
        </w:rPr>
      </w:pPr>
      <w:r w:rsidRPr="000224B9">
        <w:rPr>
          <w:rFonts w:cs="Times New Roman"/>
          <w:b/>
          <w:bCs/>
          <w:sz w:val="28"/>
          <w:szCs w:val="28"/>
        </w:rPr>
        <w:t>New Year, New Goals: Strengthening Family Bonds</w:t>
      </w:r>
    </w:p>
    <w:p w14:paraId="2D30E1AE" w14:textId="1BF1EB2A" w:rsidR="000224B9" w:rsidRPr="000224B9" w:rsidRDefault="000224B9" w:rsidP="000224B9">
      <w:pPr>
        <w:spacing w:after="0"/>
        <w:jc w:val="center"/>
        <w:rPr>
          <w:rFonts w:cs="Times New Roman"/>
          <w:sz w:val="28"/>
          <w:szCs w:val="28"/>
        </w:rPr>
      </w:pPr>
      <w:r w:rsidRPr="000224B9">
        <w:rPr>
          <w:rFonts w:cs="Times New Roman"/>
          <w:sz w:val="28"/>
          <w:szCs w:val="28"/>
        </w:rPr>
        <w:t>January 2025 FAP/chat</w:t>
      </w:r>
    </w:p>
    <w:p w14:paraId="0FCFEED8" w14:textId="2AE12FC2" w:rsidR="007533DF" w:rsidRPr="000224B9" w:rsidRDefault="007533DF" w:rsidP="000224B9">
      <w:pPr>
        <w:spacing w:after="0"/>
        <w:jc w:val="center"/>
        <w:rPr>
          <w:rFonts w:cs="Times New Roman"/>
          <w:sz w:val="28"/>
          <w:szCs w:val="28"/>
        </w:rPr>
      </w:pPr>
      <w:r w:rsidRPr="000224B9">
        <w:rPr>
          <w:rFonts w:cs="Times New Roman"/>
          <w:sz w:val="28"/>
          <w:szCs w:val="28"/>
        </w:rPr>
        <w:t>Family Advocacy Program</w:t>
      </w:r>
    </w:p>
    <w:p w14:paraId="6537C3B0" w14:textId="77777777" w:rsidR="0002179A" w:rsidRDefault="0002179A" w:rsidP="000224B9">
      <w:pPr>
        <w:ind w:firstLine="720"/>
        <w:rPr>
          <w:rFonts w:cs="Times New Roman"/>
        </w:rPr>
      </w:pPr>
    </w:p>
    <w:p w14:paraId="0170C748" w14:textId="13B36BB5" w:rsidR="00C507C6" w:rsidRPr="000224B9" w:rsidRDefault="007533DF" w:rsidP="000224B9">
      <w:pPr>
        <w:ind w:firstLine="720"/>
        <w:rPr>
          <w:rFonts w:cs="Times New Roman"/>
        </w:rPr>
      </w:pPr>
      <w:r w:rsidRPr="000224B9">
        <w:rPr>
          <w:rFonts w:cs="Times New Roman"/>
        </w:rPr>
        <w:t xml:space="preserve">As </w:t>
      </w:r>
      <w:r w:rsidR="00C507C6" w:rsidRPr="000224B9">
        <w:rPr>
          <w:rFonts w:cs="Times New Roman"/>
        </w:rPr>
        <w:t>we welcome the New Year,</w:t>
      </w:r>
      <w:r w:rsidR="00F81C8D" w:rsidRPr="000224B9">
        <w:rPr>
          <w:rFonts w:cs="Times New Roman"/>
        </w:rPr>
        <w:t xml:space="preserve"> it’s a natural time to reflect on the past year and look ahead with hope and intention.</w:t>
      </w:r>
      <w:r w:rsidR="00C507C6" w:rsidRPr="000224B9">
        <w:rPr>
          <w:rFonts w:cs="Times New Roman"/>
        </w:rPr>
        <w:t xml:space="preserve"> January is the perfect time to </w:t>
      </w:r>
      <w:r w:rsidR="00F81C8D" w:rsidRPr="000224B9">
        <w:rPr>
          <w:rFonts w:cs="Times New Roman"/>
        </w:rPr>
        <w:t>be ambitious</w:t>
      </w:r>
      <w:r w:rsidR="00C507C6" w:rsidRPr="000224B9">
        <w:rPr>
          <w:rFonts w:cs="Times New Roman"/>
        </w:rPr>
        <w:t xml:space="preserve"> and create a fresh start.</w:t>
      </w:r>
      <w:r w:rsidRPr="000224B9">
        <w:rPr>
          <w:rFonts w:cs="Times New Roman"/>
        </w:rPr>
        <w:t xml:space="preserve"> </w:t>
      </w:r>
      <w:r w:rsidR="00C507C6" w:rsidRPr="000224B9">
        <w:rPr>
          <w:rFonts w:cs="Times New Roman"/>
        </w:rPr>
        <w:t>New Year, New Goals: Strengthening Family Bond</w:t>
      </w:r>
      <w:r w:rsidRPr="000224B9">
        <w:rPr>
          <w:rFonts w:cs="Times New Roman"/>
        </w:rPr>
        <w:t>s</w:t>
      </w:r>
      <w:r w:rsidR="00C507C6" w:rsidRPr="000224B9">
        <w:rPr>
          <w:rFonts w:cs="Times New Roman"/>
        </w:rPr>
        <w:t xml:space="preserve"> emphasizes setting meaningful family goals, improving communication, and fostering a positive home environment. By dedicating time to these areas, families can build stronger relationships, develop healthier habits, and create lasting memories together.</w:t>
      </w:r>
    </w:p>
    <w:p w14:paraId="5E99C363" w14:textId="77777777" w:rsidR="00C507C6" w:rsidRPr="0002179A" w:rsidRDefault="00C507C6" w:rsidP="00C507C6">
      <w:pPr>
        <w:rPr>
          <w:rFonts w:cs="Times New Roman"/>
        </w:rPr>
      </w:pPr>
      <w:r w:rsidRPr="0002179A">
        <w:rPr>
          <w:rFonts w:cs="Times New Roman"/>
        </w:rPr>
        <w:t>Why Set Family Goals?</w:t>
      </w:r>
    </w:p>
    <w:p w14:paraId="4BE98994" w14:textId="77777777" w:rsidR="00C507C6" w:rsidRPr="000224B9" w:rsidRDefault="00C507C6" w:rsidP="00C507C6">
      <w:pPr>
        <w:rPr>
          <w:rFonts w:cs="Times New Roman"/>
        </w:rPr>
      </w:pPr>
      <w:r w:rsidRPr="000224B9">
        <w:rPr>
          <w:rFonts w:cs="Times New Roman"/>
        </w:rPr>
        <w:t>Setting family goals helps create a shared vision and strengthens the sense of unity within your household. Goals provide direction, encourage teamwork, and give everyone a sense of purpose. Families who set goals together often experience increased cooperation, improved understanding, and a deeper bond. Whether it’s spending more quality time together, improving financial habits, or committing to healthier lifestyles, family goals can bring you closer together and help each member feel valued and included in the family’s journey.</w:t>
      </w:r>
    </w:p>
    <w:p w14:paraId="594FC52F" w14:textId="77777777" w:rsidR="00C507C6" w:rsidRPr="000224B9" w:rsidRDefault="00C507C6" w:rsidP="00C507C6">
      <w:pPr>
        <w:rPr>
          <w:rFonts w:cs="Times New Roman"/>
        </w:rPr>
      </w:pPr>
      <w:r w:rsidRPr="000224B9">
        <w:rPr>
          <w:rFonts w:cs="Times New Roman"/>
        </w:rPr>
        <w:t>When you set family goals, you create opportunities to:</w:t>
      </w:r>
    </w:p>
    <w:p w14:paraId="644C94C8" w14:textId="77777777" w:rsidR="00C507C6" w:rsidRPr="000224B9" w:rsidRDefault="00C507C6" w:rsidP="00C507C6">
      <w:pPr>
        <w:numPr>
          <w:ilvl w:val="0"/>
          <w:numId w:val="1"/>
        </w:numPr>
        <w:rPr>
          <w:rFonts w:cs="Times New Roman"/>
        </w:rPr>
      </w:pPr>
      <w:r w:rsidRPr="000224B9">
        <w:rPr>
          <w:rFonts w:cs="Times New Roman"/>
        </w:rPr>
        <w:t>Work collaboratively toward common objectives.</w:t>
      </w:r>
    </w:p>
    <w:p w14:paraId="68F4AE65" w14:textId="77777777" w:rsidR="00C507C6" w:rsidRPr="000224B9" w:rsidRDefault="00C507C6" w:rsidP="00C507C6">
      <w:pPr>
        <w:numPr>
          <w:ilvl w:val="0"/>
          <w:numId w:val="1"/>
        </w:numPr>
        <w:rPr>
          <w:rFonts w:cs="Times New Roman"/>
        </w:rPr>
      </w:pPr>
      <w:r w:rsidRPr="000224B9">
        <w:rPr>
          <w:rFonts w:cs="Times New Roman"/>
        </w:rPr>
        <w:t>Teach children the importance of planning and perseverance.</w:t>
      </w:r>
    </w:p>
    <w:p w14:paraId="0DD34E8F" w14:textId="77777777" w:rsidR="00C507C6" w:rsidRPr="000224B9" w:rsidRDefault="00C507C6" w:rsidP="00C507C6">
      <w:pPr>
        <w:numPr>
          <w:ilvl w:val="0"/>
          <w:numId w:val="1"/>
        </w:numPr>
        <w:rPr>
          <w:rFonts w:cs="Times New Roman"/>
        </w:rPr>
      </w:pPr>
      <w:r w:rsidRPr="000224B9">
        <w:rPr>
          <w:rFonts w:cs="Times New Roman"/>
        </w:rPr>
        <w:t>Address and prioritize areas of improvement within the household.</w:t>
      </w:r>
    </w:p>
    <w:p w14:paraId="7E796CB5" w14:textId="77777777" w:rsidR="00C507C6" w:rsidRPr="000224B9" w:rsidRDefault="00C507C6" w:rsidP="00C507C6">
      <w:pPr>
        <w:numPr>
          <w:ilvl w:val="0"/>
          <w:numId w:val="1"/>
        </w:numPr>
        <w:rPr>
          <w:rFonts w:cs="Times New Roman"/>
        </w:rPr>
      </w:pPr>
      <w:r w:rsidRPr="000224B9">
        <w:rPr>
          <w:rFonts w:cs="Times New Roman"/>
        </w:rPr>
        <w:t>Celebrate achievements together, fostering a sense of pride and accomplishment.</w:t>
      </w:r>
    </w:p>
    <w:p w14:paraId="134C54C4" w14:textId="77777777" w:rsidR="00C507C6" w:rsidRPr="0002179A" w:rsidRDefault="00C507C6" w:rsidP="00C507C6">
      <w:pPr>
        <w:rPr>
          <w:rFonts w:cs="Times New Roman"/>
        </w:rPr>
      </w:pPr>
      <w:r w:rsidRPr="0002179A">
        <w:rPr>
          <w:rFonts w:cs="Times New Roman"/>
        </w:rPr>
        <w:t>Tips for Setting Family Goals:</w:t>
      </w:r>
    </w:p>
    <w:p w14:paraId="725CA42A" w14:textId="77777777" w:rsidR="00C507C6" w:rsidRPr="000224B9" w:rsidRDefault="00C507C6" w:rsidP="00C507C6">
      <w:pPr>
        <w:numPr>
          <w:ilvl w:val="0"/>
          <w:numId w:val="2"/>
        </w:numPr>
        <w:rPr>
          <w:rFonts w:cs="Times New Roman"/>
        </w:rPr>
      </w:pPr>
      <w:r w:rsidRPr="000224B9">
        <w:rPr>
          <w:rFonts w:cs="Times New Roman"/>
        </w:rPr>
        <w:t>Hold a Family Meeting: Gather everyone in the household to discuss what they’d like to accomplish as a family this year. Encourage open dialogue so everyone’s ideas and concerns are heard. Make it a relaxed and enjoyable activity by providing snacks or incorporating fun elements like brainstorming games.</w:t>
      </w:r>
    </w:p>
    <w:p w14:paraId="6712CB9A" w14:textId="77777777" w:rsidR="00C507C6" w:rsidRPr="000224B9" w:rsidRDefault="00C507C6" w:rsidP="00C507C6">
      <w:pPr>
        <w:numPr>
          <w:ilvl w:val="0"/>
          <w:numId w:val="2"/>
        </w:numPr>
        <w:rPr>
          <w:rFonts w:cs="Times New Roman"/>
        </w:rPr>
      </w:pPr>
      <w:r w:rsidRPr="000224B9">
        <w:rPr>
          <w:rFonts w:cs="Times New Roman"/>
        </w:rPr>
        <w:t>Make Goals SMART: Goals should be Specific, Measurable, Achievable, Relevant, and Time-bound. For example, instead of saying, “We want to communicate better,” set a goal like, “We will have a 15-minute family check-in every evening.” Breaking goals into smaller, actionable steps can also make them feel less overwhelming.</w:t>
      </w:r>
    </w:p>
    <w:p w14:paraId="5719C5F6" w14:textId="77777777" w:rsidR="00C507C6" w:rsidRPr="000224B9" w:rsidRDefault="00C507C6" w:rsidP="00C507C6">
      <w:pPr>
        <w:numPr>
          <w:ilvl w:val="0"/>
          <w:numId w:val="2"/>
        </w:numPr>
        <w:rPr>
          <w:rFonts w:cs="Times New Roman"/>
        </w:rPr>
      </w:pPr>
      <w:r w:rsidRPr="000224B9">
        <w:rPr>
          <w:rFonts w:cs="Times New Roman"/>
        </w:rPr>
        <w:lastRenderedPageBreak/>
        <w:t>Prioritize Together: Decide which goals are most important to your family and start with a few that feel manageable. Consider each member’s input to ensure the goals reflect everyone’s priorities and values.</w:t>
      </w:r>
    </w:p>
    <w:p w14:paraId="12CC413E" w14:textId="77777777" w:rsidR="00C507C6" w:rsidRPr="000224B9" w:rsidRDefault="00C507C6" w:rsidP="00C507C6">
      <w:pPr>
        <w:numPr>
          <w:ilvl w:val="0"/>
          <w:numId w:val="2"/>
        </w:numPr>
        <w:rPr>
          <w:rFonts w:cs="Times New Roman"/>
        </w:rPr>
      </w:pPr>
      <w:r w:rsidRPr="000224B9">
        <w:rPr>
          <w:rFonts w:cs="Times New Roman"/>
        </w:rPr>
        <w:t>Create a Vision Board: Visualize your goals by creating a board with pictures, quotes, and reminders that represent your family’s aspirations. Place the vision board in a common area as a daily reminder of your collective ambitions.</w:t>
      </w:r>
    </w:p>
    <w:p w14:paraId="40EF96F4" w14:textId="77777777" w:rsidR="00C507C6" w:rsidRPr="000224B9" w:rsidRDefault="00C507C6" w:rsidP="00C507C6">
      <w:pPr>
        <w:numPr>
          <w:ilvl w:val="0"/>
          <w:numId w:val="2"/>
        </w:numPr>
        <w:rPr>
          <w:rFonts w:cs="Times New Roman"/>
        </w:rPr>
      </w:pPr>
      <w:r w:rsidRPr="000224B9">
        <w:rPr>
          <w:rFonts w:cs="Times New Roman"/>
        </w:rPr>
        <w:t>Celebrate Milestones: Acknowledge and celebrate progress, no matter how small. This keeps everyone motivated and involved. Plan fun rewards, such as a family outing or a special dinner, to mark your achievements together.</w:t>
      </w:r>
    </w:p>
    <w:p w14:paraId="427EE7A8" w14:textId="77777777" w:rsidR="00C507C6" w:rsidRPr="0002179A" w:rsidRDefault="00C507C6" w:rsidP="00C507C6">
      <w:pPr>
        <w:rPr>
          <w:rFonts w:cs="Times New Roman"/>
        </w:rPr>
      </w:pPr>
      <w:r w:rsidRPr="0002179A">
        <w:rPr>
          <w:rFonts w:cs="Times New Roman"/>
        </w:rPr>
        <w:t>Improving Communication</w:t>
      </w:r>
    </w:p>
    <w:p w14:paraId="1989E9C8" w14:textId="77777777" w:rsidR="00C507C6" w:rsidRPr="000224B9" w:rsidRDefault="00C507C6" w:rsidP="00C507C6">
      <w:pPr>
        <w:rPr>
          <w:rFonts w:cs="Times New Roman"/>
        </w:rPr>
      </w:pPr>
      <w:r w:rsidRPr="000224B9">
        <w:rPr>
          <w:rFonts w:cs="Times New Roman"/>
        </w:rPr>
        <w:t>Effective communication is the cornerstone of any strong relationship. Good communication fosters understanding, reduces conflicts, and ensures that everyone feels heard and respected. Here are a few ways to improve family communication:</w:t>
      </w:r>
    </w:p>
    <w:p w14:paraId="5ADA57A6" w14:textId="04F75C96" w:rsidR="00C507C6" w:rsidRPr="000224B9" w:rsidRDefault="00C507C6" w:rsidP="00C507C6">
      <w:pPr>
        <w:numPr>
          <w:ilvl w:val="0"/>
          <w:numId w:val="3"/>
        </w:numPr>
        <w:rPr>
          <w:rFonts w:cs="Times New Roman"/>
        </w:rPr>
      </w:pPr>
      <w:r w:rsidRPr="000224B9">
        <w:rPr>
          <w:rFonts w:cs="Times New Roman"/>
        </w:rPr>
        <w:t xml:space="preserve">Practice Active Listening: Give full attention when someone is </w:t>
      </w:r>
      <w:r w:rsidR="000224B9" w:rsidRPr="000224B9">
        <w:rPr>
          <w:rFonts w:cs="Times New Roman"/>
        </w:rPr>
        <w:t>speaking and</w:t>
      </w:r>
      <w:r w:rsidRPr="000224B9">
        <w:rPr>
          <w:rFonts w:cs="Times New Roman"/>
        </w:rPr>
        <w:t xml:space="preserve"> avoid interrupting. Show you’re engaged by making eye contact, nodding, and asking clarifying questions. This practice not only shows respect but also builds trust.</w:t>
      </w:r>
    </w:p>
    <w:p w14:paraId="05616BC7" w14:textId="77777777" w:rsidR="00C507C6" w:rsidRPr="000224B9" w:rsidRDefault="00C507C6" w:rsidP="00C507C6">
      <w:pPr>
        <w:numPr>
          <w:ilvl w:val="0"/>
          <w:numId w:val="3"/>
        </w:numPr>
        <w:rPr>
          <w:rFonts w:cs="Times New Roman"/>
        </w:rPr>
      </w:pPr>
      <w:r w:rsidRPr="000224B9">
        <w:rPr>
          <w:rFonts w:cs="Times New Roman"/>
        </w:rPr>
        <w:t>Schedule Regular Check-ins: Weekly or daily check-ins provide an opportunity to share thoughts, address concerns, and celebrate achievements. Use this time to discuss any challenges and plan upcoming activities as a family.</w:t>
      </w:r>
    </w:p>
    <w:p w14:paraId="05705710" w14:textId="77777777" w:rsidR="00C507C6" w:rsidRPr="000224B9" w:rsidRDefault="00C507C6" w:rsidP="00C507C6">
      <w:pPr>
        <w:numPr>
          <w:ilvl w:val="0"/>
          <w:numId w:val="3"/>
        </w:numPr>
        <w:rPr>
          <w:rFonts w:cs="Times New Roman"/>
        </w:rPr>
      </w:pPr>
      <w:r w:rsidRPr="000224B9">
        <w:rPr>
          <w:rFonts w:cs="Times New Roman"/>
        </w:rPr>
        <w:t>Use “I” Statements: Encourage family members to express themselves without placing blame. For example, say, “I feel upset when chores aren’t done,” rather than, “You never help out.” This approach promotes constructive conversations and reduces defensiveness.</w:t>
      </w:r>
    </w:p>
    <w:p w14:paraId="41C8A2E8" w14:textId="77777777" w:rsidR="00C507C6" w:rsidRPr="000224B9" w:rsidRDefault="00C507C6" w:rsidP="00C507C6">
      <w:pPr>
        <w:numPr>
          <w:ilvl w:val="0"/>
          <w:numId w:val="3"/>
        </w:numPr>
        <w:rPr>
          <w:rFonts w:cs="Times New Roman"/>
        </w:rPr>
      </w:pPr>
      <w:r w:rsidRPr="000224B9">
        <w:rPr>
          <w:rFonts w:cs="Times New Roman"/>
        </w:rPr>
        <w:t>Create a Safe Space: Ensure that every family member feels comfortable sharing their feelings without fear of judgment or criticism. Emphasize kindness and empathy in your interactions.</w:t>
      </w:r>
    </w:p>
    <w:p w14:paraId="491E6A8F" w14:textId="77777777" w:rsidR="00C507C6" w:rsidRPr="000224B9" w:rsidRDefault="00C507C6" w:rsidP="00C507C6">
      <w:pPr>
        <w:numPr>
          <w:ilvl w:val="0"/>
          <w:numId w:val="3"/>
        </w:numPr>
        <w:rPr>
          <w:rFonts w:cs="Times New Roman"/>
        </w:rPr>
      </w:pPr>
      <w:r w:rsidRPr="000224B9">
        <w:rPr>
          <w:rFonts w:cs="Times New Roman"/>
        </w:rPr>
        <w:t>Incorporate Fun Activities: Use games or activities, such as “conversation cards” or storytelling, to make communication more engaging, especially for younger family members.</w:t>
      </w:r>
    </w:p>
    <w:p w14:paraId="2EEAC658" w14:textId="77777777" w:rsidR="00C507C6" w:rsidRPr="0002179A" w:rsidRDefault="00C507C6" w:rsidP="00C507C6">
      <w:pPr>
        <w:rPr>
          <w:rFonts w:cs="Times New Roman"/>
        </w:rPr>
      </w:pPr>
      <w:r w:rsidRPr="0002179A">
        <w:rPr>
          <w:rFonts w:cs="Times New Roman"/>
        </w:rPr>
        <w:t>Creating a Positive Home Environment</w:t>
      </w:r>
    </w:p>
    <w:p w14:paraId="7FC7E200" w14:textId="77777777" w:rsidR="00C507C6" w:rsidRPr="000224B9" w:rsidRDefault="00C507C6" w:rsidP="00C507C6">
      <w:pPr>
        <w:rPr>
          <w:rFonts w:cs="Times New Roman"/>
        </w:rPr>
      </w:pPr>
      <w:r w:rsidRPr="000224B9">
        <w:rPr>
          <w:rFonts w:cs="Times New Roman"/>
        </w:rPr>
        <w:t>A positive home environment nurtures emotional well-being and strengthens family ties. It provides a safe haven where every family member feels valued, supported, and happy. Consider these ideas:</w:t>
      </w:r>
    </w:p>
    <w:p w14:paraId="32361782" w14:textId="77777777" w:rsidR="00C507C6" w:rsidRPr="000224B9" w:rsidRDefault="00C507C6" w:rsidP="00C507C6">
      <w:pPr>
        <w:numPr>
          <w:ilvl w:val="0"/>
          <w:numId w:val="4"/>
        </w:numPr>
        <w:rPr>
          <w:rFonts w:cs="Times New Roman"/>
        </w:rPr>
      </w:pPr>
      <w:r w:rsidRPr="000224B9">
        <w:rPr>
          <w:rFonts w:cs="Times New Roman"/>
        </w:rPr>
        <w:lastRenderedPageBreak/>
        <w:t>Establish Routines: Consistent schedules provide stability and reduce stress. For example, designate specific times for meals, homework, and relaxation. Routines help children feel secure and give adults a sense of control.</w:t>
      </w:r>
    </w:p>
    <w:p w14:paraId="6030934B" w14:textId="77777777" w:rsidR="00C507C6" w:rsidRPr="000224B9" w:rsidRDefault="00C507C6" w:rsidP="00C507C6">
      <w:pPr>
        <w:numPr>
          <w:ilvl w:val="0"/>
          <w:numId w:val="4"/>
        </w:numPr>
        <w:rPr>
          <w:rFonts w:cs="Times New Roman"/>
        </w:rPr>
      </w:pPr>
      <w:r w:rsidRPr="000224B9">
        <w:rPr>
          <w:rFonts w:cs="Times New Roman"/>
        </w:rPr>
        <w:t>Designate Family Time: Reserve time for activities everyone enjoys, such as game nights, movie marathons, or outdoor adventures. These shared experiences help build lasting memories and strengthen your connections.</w:t>
      </w:r>
    </w:p>
    <w:p w14:paraId="428F7F82" w14:textId="77777777" w:rsidR="00C507C6" w:rsidRPr="000224B9" w:rsidRDefault="00C507C6" w:rsidP="00C507C6">
      <w:pPr>
        <w:numPr>
          <w:ilvl w:val="0"/>
          <w:numId w:val="4"/>
        </w:numPr>
        <w:rPr>
          <w:rFonts w:cs="Times New Roman"/>
        </w:rPr>
      </w:pPr>
      <w:r w:rsidRPr="000224B9">
        <w:rPr>
          <w:rFonts w:cs="Times New Roman"/>
        </w:rPr>
        <w:t>Show Appreciation: Regularly express gratitude for one another’s efforts and contributions. A simple “thank you” or a handwritten note can make a significant impact on someone’s day.</w:t>
      </w:r>
    </w:p>
    <w:p w14:paraId="161B8136" w14:textId="77777777" w:rsidR="00C507C6" w:rsidRPr="000224B9" w:rsidRDefault="00C507C6" w:rsidP="00C507C6">
      <w:pPr>
        <w:numPr>
          <w:ilvl w:val="0"/>
          <w:numId w:val="4"/>
        </w:numPr>
        <w:rPr>
          <w:rFonts w:cs="Times New Roman"/>
        </w:rPr>
      </w:pPr>
      <w:r w:rsidRPr="000224B9">
        <w:rPr>
          <w:rFonts w:cs="Times New Roman"/>
        </w:rPr>
        <w:t>Declutter Your Space: A clean and organized home can create a more peaceful atmosphere. Involve the whole family in decluttering and decorating to ensure everyone feels a sense of ownership in maintaining the environment.</w:t>
      </w:r>
    </w:p>
    <w:p w14:paraId="3838A612" w14:textId="77777777" w:rsidR="00C507C6" w:rsidRPr="000224B9" w:rsidRDefault="00C507C6" w:rsidP="00C507C6">
      <w:pPr>
        <w:numPr>
          <w:ilvl w:val="0"/>
          <w:numId w:val="4"/>
        </w:numPr>
        <w:rPr>
          <w:rFonts w:cs="Times New Roman"/>
        </w:rPr>
      </w:pPr>
      <w:r w:rsidRPr="000224B9">
        <w:rPr>
          <w:rFonts w:cs="Times New Roman"/>
        </w:rPr>
        <w:t>Celebrate Diversity: Embrace each family member’s unique qualities and cultural background. Create traditions that honor your family’s diversity and shared values.</w:t>
      </w:r>
    </w:p>
    <w:p w14:paraId="7047D5E1" w14:textId="77777777" w:rsidR="00C507C6" w:rsidRPr="000224B9" w:rsidRDefault="00C507C6" w:rsidP="00C507C6">
      <w:pPr>
        <w:rPr>
          <w:rFonts w:cs="Times New Roman"/>
        </w:rPr>
      </w:pPr>
      <w:r w:rsidRPr="000224B9">
        <w:rPr>
          <w:rFonts w:cs="Times New Roman"/>
        </w:rPr>
        <w:t>FAP Resources for Families</w:t>
      </w:r>
    </w:p>
    <w:p w14:paraId="0EE514AC" w14:textId="77777777" w:rsidR="00C507C6" w:rsidRPr="000224B9" w:rsidRDefault="00C507C6" w:rsidP="00C507C6">
      <w:pPr>
        <w:rPr>
          <w:rFonts w:cs="Times New Roman"/>
        </w:rPr>
      </w:pPr>
      <w:r w:rsidRPr="000224B9">
        <w:rPr>
          <w:rFonts w:cs="Times New Roman"/>
        </w:rPr>
        <w:t>The Family Advocacy Program offers various resources to support you in achieving your goals. Our team is here to guide you through this journey with services and opportunities such as:</w:t>
      </w:r>
    </w:p>
    <w:p w14:paraId="0556CEBF" w14:textId="22C68BE3" w:rsidR="00C507C6" w:rsidRPr="000224B9" w:rsidRDefault="00C507C6" w:rsidP="00C507C6">
      <w:pPr>
        <w:numPr>
          <w:ilvl w:val="0"/>
          <w:numId w:val="5"/>
        </w:numPr>
        <w:rPr>
          <w:rFonts w:cs="Times New Roman"/>
        </w:rPr>
      </w:pPr>
      <w:r w:rsidRPr="000224B9">
        <w:rPr>
          <w:rFonts w:cs="Times New Roman"/>
        </w:rPr>
        <w:t xml:space="preserve">Workshops and Seminars: Join us for sessions on </w:t>
      </w:r>
      <w:r w:rsidR="000224B9" w:rsidRPr="000224B9">
        <w:rPr>
          <w:rFonts w:cs="Times New Roman"/>
        </w:rPr>
        <w:t>goal setting</w:t>
      </w:r>
      <w:r w:rsidRPr="000224B9">
        <w:rPr>
          <w:rFonts w:cs="Times New Roman"/>
        </w:rPr>
        <w:t>, communication skills, and building stronger family connections. These events are designed to provide practical tips and hands-on activities for families.</w:t>
      </w:r>
    </w:p>
    <w:p w14:paraId="1754F889" w14:textId="77777777" w:rsidR="00C507C6" w:rsidRPr="000224B9" w:rsidRDefault="00C507C6" w:rsidP="00C507C6">
      <w:pPr>
        <w:numPr>
          <w:ilvl w:val="0"/>
          <w:numId w:val="5"/>
        </w:numPr>
        <w:rPr>
          <w:rFonts w:cs="Times New Roman"/>
        </w:rPr>
      </w:pPr>
      <w:r w:rsidRPr="000224B9">
        <w:rPr>
          <w:rFonts w:cs="Times New Roman"/>
        </w:rPr>
        <w:t>Support Groups: Connect with other families who are working toward similar goals. Share experiences, exchange ideas, and build a network of support within your community.</w:t>
      </w:r>
    </w:p>
    <w:p w14:paraId="31CF4EE7" w14:textId="77777777" w:rsidR="00C507C6" w:rsidRPr="000224B9" w:rsidRDefault="00C507C6" w:rsidP="00C507C6">
      <w:pPr>
        <w:numPr>
          <w:ilvl w:val="0"/>
          <w:numId w:val="5"/>
        </w:numPr>
        <w:rPr>
          <w:rFonts w:cs="Times New Roman"/>
        </w:rPr>
      </w:pPr>
      <w:r w:rsidRPr="000224B9">
        <w:rPr>
          <w:rFonts w:cs="Times New Roman"/>
        </w:rPr>
        <w:t>Resource Library: Access a variety of materials, including books, videos, and online tools, to help you implement and sustain positive changes at home.</w:t>
      </w:r>
    </w:p>
    <w:p w14:paraId="023D0892" w14:textId="77777777" w:rsidR="000224B9" w:rsidRPr="000224B9" w:rsidRDefault="007533DF" w:rsidP="000224B9">
      <w:pPr>
        <w:ind w:firstLine="360"/>
        <w:rPr>
          <w:rFonts w:cs="Times New Roman"/>
        </w:rPr>
      </w:pPr>
      <w:r w:rsidRPr="000224B9">
        <w:rPr>
          <w:rFonts w:cs="Times New Roman"/>
        </w:rPr>
        <w:t xml:space="preserve">If you need assistance learning more about the role of support systems, the Family Advocacy Program, Employee Assistance Program, and Military OneSource are valuable resources available to military personnel, their families, and civilian employees. </w:t>
      </w:r>
    </w:p>
    <w:p w14:paraId="66868C86" w14:textId="35F139A4" w:rsidR="00C507C6" w:rsidRPr="000224B9" w:rsidRDefault="007533DF" w:rsidP="000224B9">
      <w:pPr>
        <w:ind w:firstLine="360"/>
        <w:rPr>
          <w:rFonts w:cs="Times New Roman"/>
          <w:b/>
          <w:bCs/>
        </w:rPr>
      </w:pPr>
      <w:r w:rsidRPr="000224B9">
        <w:rPr>
          <w:rFonts w:cs="Times New Roman"/>
        </w:rPr>
        <w:t xml:space="preserve">If you have any questions or would like more information, please contact the </w:t>
      </w:r>
      <w:r w:rsidRPr="000224B9">
        <w:rPr>
          <w:rFonts w:cs="Times New Roman"/>
          <w:b/>
          <w:bCs/>
        </w:rPr>
        <w:t>Family Advocacy Program at 717-770-7066.</w:t>
      </w:r>
    </w:p>
    <w:p w14:paraId="622DDD9B" w14:textId="77777777" w:rsidR="000224B9" w:rsidRDefault="000224B9" w:rsidP="000224B9">
      <w:pPr>
        <w:ind w:firstLine="360"/>
        <w:rPr>
          <w:rFonts w:ascii="Times New Roman" w:hAnsi="Times New Roman" w:cs="Times New Roman"/>
          <w:b/>
          <w:bCs/>
        </w:rPr>
      </w:pPr>
    </w:p>
    <w:p w14:paraId="2CA98EEB" w14:textId="70C40ADC" w:rsidR="000224B9" w:rsidRPr="0005106E" w:rsidRDefault="000224B9" w:rsidP="000224B9">
      <w:pPr>
        <w:ind w:firstLine="360"/>
      </w:pPr>
    </w:p>
    <w:sectPr w:rsidR="000224B9" w:rsidRPr="00051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465"/>
    <w:multiLevelType w:val="multilevel"/>
    <w:tmpl w:val="FEC6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C2BAC"/>
    <w:multiLevelType w:val="multilevel"/>
    <w:tmpl w:val="5790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96E60"/>
    <w:multiLevelType w:val="multilevel"/>
    <w:tmpl w:val="5DC27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14070"/>
    <w:multiLevelType w:val="multilevel"/>
    <w:tmpl w:val="B0DC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80A2E"/>
    <w:multiLevelType w:val="multilevel"/>
    <w:tmpl w:val="8896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9487939">
    <w:abstractNumId w:val="1"/>
  </w:num>
  <w:num w:numId="2" w16cid:durableId="1721057012">
    <w:abstractNumId w:val="2"/>
  </w:num>
  <w:num w:numId="3" w16cid:durableId="1471360546">
    <w:abstractNumId w:val="4"/>
  </w:num>
  <w:num w:numId="4" w16cid:durableId="216624420">
    <w:abstractNumId w:val="0"/>
  </w:num>
  <w:num w:numId="5" w16cid:durableId="875972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C6"/>
    <w:rsid w:val="0002179A"/>
    <w:rsid w:val="000224B9"/>
    <w:rsid w:val="0005106E"/>
    <w:rsid w:val="00097A1A"/>
    <w:rsid w:val="005044D5"/>
    <w:rsid w:val="005E7F1E"/>
    <w:rsid w:val="007533DF"/>
    <w:rsid w:val="00C507C6"/>
    <w:rsid w:val="00F8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4F54"/>
  <w15:chartTrackingRefBased/>
  <w15:docId w15:val="{D5FB2DB1-2258-41F5-99AD-7B458DB7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7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7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7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7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7C6"/>
    <w:rPr>
      <w:rFonts w:eastAsiaTheme="majorEastAsia" w:cstheme="majorBidi"/>
      <w:color w:val="272727" w:themeColor="text1" w:themeTint="D8"/>
    </w:rPr>
  </w:style>
  <w:style w:type="paragraph" w:styleId="Title">
    <w:name w:val="Title"/>
    <w:basedOn w:val="Normal"/>
    <w:next w:val="Normal"/>
    <w:link w:val="TitleChar"/>
    <w:uiPriority w:val="10"/>
    <w:qFormat/>
    <w:rsid w:val="00C507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7C6"/>
    <w:pPr>
      <w:spacing w:before="160"/>
      <w:jc w:val="center"/>
    </w:pPr>
    <w:rPr>
      <w:i/>
      <w:iCs/>
      <w:color w:val="404040" w:themeColor="text1" w:themeTint="BF"/>
    </w:rPr>
  </w:style>
  <w:style w:type="character" w:customStyle="1" w:styleId="QuoteChar">
    <w:name w:val="Quote Char"/>
    <w:basedOn w:val="DefaultParagraphFont"/>
    <w:link w:val="Quote"/>
    <w:uiPriority w:val="29"/>
    <w:rsid w:val="00C507C6"/>
    <w:rPr>
      <w:i/>
      <w:iCs/>
      <w:color w:val="404040" w:themeColor="text1" w:themeTint="BF"/>
    </w:rPr>
  </w:style>
  <w:style w:type="paragraph" w:styleId="ListParagraph">
    <w:name w:val="List Paragraph"/>
    <w:basedOn w:val="Normal"/>
    <w:uiPriority w:val="34"/>
    <w:qFormat/>
    <w:rsid w:val="00C507C6"/>
    <w:pPr>
      <w:ind w:left="720"/>
      <w:contextualSpacing/>
    </w:pPr>
  </w:style>
  <w:style w:type="character" w:styleId="IntenseEmphasis">
    <w:name w:val="Intense Emphasis"/>
    <w:basedOn w:val="DefaultParagraphFont"/>
    <w:uiPriority w:val="21"/>
    <w:qFormat/>
    <w:rsid w:val="00C507C6"/>
    <w:rPr>
      <w:i/>
      <w:iCs/>
      <w:color w:val="0F4761" w:themeColor="accent1" w:themeShade="BF"/>
    </w:rPr>
  </w:style>
  <w:style w:type="paragraph" w:styleId="IntenseQuote">
    <w:name w:val="Intense Quote"/>
    <w:basedOn w:val="Normal"/>
    <w:next w:val="Normal"/>
    <w:link w:val="IntenseQuoteChar"/>
    <w:uiPriority w:val="30"/>
    <w:qFormat/>
    <w:rsid w:val="00C50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7C6"/>
    <w:rPr>
      <w:i/>
      <w:iCs/>
      <w:color w:val="0F4761" w:themeColor="accent1" w:themeShade="BF"/>
    </w:rPr>
  </w:style>
  <w:style w:type="character" w:styleId="IntenseReference">
    <w:name w:val="Intense Reference"/>
    <w:basedOn w:val="DefaultParagraphFont"/>
    <w:uiPriority w:val="32"/>
    <w:qFormat/>
    <w:rsid w:val="00C507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5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967</Words>
  <Characters>5517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Duronn D CIV DLA INSTALLATION MGMT (USA)</dc:creator>
  <cp:keywords/>
  <dc:description/>
  <cp:lastModifiedBy>Anastasi, Sonia Marie CIV DLA INSTALLATION MGMT (USA)</cp:lastModifiedBy>
  <cp:revision>2</cp:revision>
  <dcterms:created xsi:type="dcterms:W3CDTF">2025-01-03T15:22:00Z</dcterms:created>
  <dcterms:modified xsi:type="dcterms:W3CDTF">2025-01-03T15:22:00Z</dcterms:modified>
</cp:coreProperties>
</file>